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8C2" w:rsidRDefault="009478C2">
      <w:pPr>
        <w:spacing w:before="77" w:after="77" w:line="240" w:lineRule="exact"/>
        <w:rPr>
          <w:sz w:val="19"/>
          <w:szCs w:val="19"/>
        </w:rPr>
      </w:pPr>
    </w:p>
    <w:p w:rsidR="009478C2" w:rsidRDefault="009478C2">
      <w:pPr>
        <w:rPr>
          <w:sz w:val="2"/>
          <w:szCs w:val="2"/>
        </w:rPr>
        <w:sectPr w:rsidR="009478C2">
          <w:headerReference w:type="default" r:id="rId8"/>
          <w:pgSz w:w="11900" w:h="16840"/>
          <w:pgMar w:top="1056" w:right="0" w:bottom="1085" w:left="0" w:header="0" w:footer="3" w:gutter="0"/>
          <w:cols w:space="720"/>
          <w:noEndnote/>
          <w:docGrid w:linePitch="360"/>
        </w:sectPr>
      </w:pPr>
    </w:p>
    <w:p w:rsidR="009478C2" w:rsidRDefault="006914B3">
      <w:pPr>
        <w:pStyle w:val="10"/>
        <w:keepNext/>
        <w:keepLines/>
        <w:shd w:val="clear" w:color="auto" w:fill="auto"/>
        <w:ind w:left="5240"/>
      </w:pPr>
      <w:bookmarkStart w:id="0" w:name="bookmark0"/>
      <w:r>
        <w:rPr>
          <w:rStyle w:val="11"/>
          <w:b/>
          <w:bCs/>
        </w:rPr>
        <w:lastRenderedPageBreak/>
        <w:t>ЗАТВЕРДЖУЮ</w:t>
      </w:r>
      <w:bookmarkEnd w:id="0"/>
    </w:p>
    <w:p w:rsidR="009478C2" w:rsidRDefault="006914B3">
      <w:pPr>
        <w:pStyle w:val="20"/>
        <w:shd w:val="clear" w:color="auto" w:fill="auto"/>
        <w:spacing w:after="330"/>
        <w:ind w:left="5240"/>
      </w:pPr>
      <w:r>
        <w:rPr>
          <w:rStyle w:val="21"/>
        </w:rPr>
        <w:t>В. о. голови Дар</w:t>
      </w:r>
      <w:r w:rsidR="007F0BDF">
        <w:rPr>
          <w:rStyle w:val="21"/>
        </w:rPr>
        <w:t xml:space="preserve">ницької районної в місті Києві </w:t>
      </w:r>
      <w:r>
        <w:rPr>
          <w:rStyle w:val="21"/>
        </w:rPr>
        <w:t>державної адміністрації</w:t>
      </w:r>
    </w:p>
    <w:p w:rsidR="009478C2" w:rsidRDefault="007F0BDF" w:rsidP="007F0BDF">
      <w:pPr>
        <w:pStyle w:val="10"/>
        <w:keepNext/>
        <w:keepLines/>
        <w:shd w:val="clear" w:color="auto" w:fill="auto"/>
        <w:spacing w:after="327" w:line="280" w:lineRule="exact"/>
        <w:ind w:firstLine="5245"/>
      </w:pPr>
      <w:bookmarkStart w:id="1" w:name="bookmark1"/>
      <w:r>
        <w:rPr>
          <w:rStyle w:val="11"/>
          <w:bCs/>
          <w:u w:val="single"/>
        </w:rPr>
        <w:t xml:space="preserve">                                </w:t>
      </w:r>
      <w:r w:rsidR="006914B3">
        <w:rPr>
          <w:rStyle w:val="11"/>
          <w:b/>
          <w:bCs/>
        </w:rPr>
        <w:t>Лозовий В.Б.</w:t>
      </w:r>
      <w:bookmarkEnd w:id="1"/>
    </w:p>
    <w:p w:rsidR="009478C2" w:rsidRDefault="007F0BDF" w:rsidP="007F0BDF">
      <w:pPr>
        <w:pStyle w:val="20"/>
        <w:shd w:val="clear" w:color="auto" w:fill="auto"/>
        <w:spacing w:after="1172" w:line="280" w:lineRule="exact"/>
        <w:jc w:val="center"/>
      </w:pPr>
      <w:r>
        <w:rPr>
          <w:rStyle w:val="21"/>
        </w:rPr>
        <w:t xml:space="preserve">                                                        </w:t>
      </w:r>
      <w:r>
        <w:rPr>
          <w:rStyle w:val="21"/>
          <w:u w:val="single"/>
        </w:rPr>
        <w:t xml:space="preserve">                               </w:t>
      </w:r>
      <w:r w:rsidR="00A6460F">
        <w:rPr>
          <w:rStyle w:val="21"/>
        </w:rPr>
        <w:t>2018</w:t>
      </w:r>
      <w:r w:rsidR="006914B3">
        <w:rPr>
          <w:rStyle w:val="21"/>
        </w:rPr>
        <w:t xml:space="preserve"> р.</w:t>
      </w:r>
    </w:p>
    <w:p w:rsidR="009478C2" w:rsidRDefault="006914B3">
      <w:pPr>
        <w:pStyle w:val="10"/>
        <w:keepNext/>
        <w:keepLines/>
        <w:shd w:val="clear" w:color="auto" w:fill="auto"/>
        <w:spacing w:line="280" w:lineRule="exact"/>
        <w:ind w:left="240"/>
        <w:jc w:val="center"/>
      </w:pPr>
      <w:bookmarkStart w:id="2" w:name="bookmark2"/>
      <w:r>
        <w:rPr>
          <w:rStyle w:val="13pt"/>
          <w:b/>
          <w:bCs/>
        </w:rPr>
        <w:t>ЗВІТ</w:t>
      </w:r>
      <w:bookmarkEnd w:id="2"/>
    </w:p>
    <w:p w:rsidR="009478C2" w:rsidRDefault="006914B3">
      <w:pPr>
        <w:pStyle w:val="30"/>
        <w:shd w:val="clear" w:color="auto" w:fill="auto"/>
        <w:spacing w:before="0" w:after="365"/>
      </w:pPr>
      <w:r>
        <w:rPr>
          <w:rStyle w:val="31"/>
          <w:b/>
          <w:bCs/>
        </w:rPr>
        <w:t>про роботу сектору з питань запобігання і виявлення корупції</w:t>
      </w:r>
      <w:r>
        <w:rPr>
          <w:rStyle w:val="31"/>
          <w:b/>
          <w:bCs/>
        </w:rPr>
        <w:br/>
        <w:t xml:space="preserve">та взаємодії </w:t>
      </w:r>
      <w:r w:rsidR="00594BD0">
        <w:rPr>
          <w:rStyle w:val="31"/>
          <w:b/>
          <w:bCs/>
        </w:rPr>
        <w:t>з правоохоронними органами за 2017 рік</w:t>
      </w:r>
      <w:r>
        <w:rPr>
          <w:rStyle w:val="31"/>
          <w:b/>
          <w:bCs/>
        </w:rPr>
        <w:t>.</w:t>
      </w:r>
    </w:p>
    <w:p w:rsidR="009478C2" w:rsidRDefault="00594BD0">
      <w:pPr>
        <w:pStyle w:val="20"/>
        <w:shd w:val="clear" w:color="auto" w:fill="auto"/>
        <w:spacing w:after="0" w:line="302" w:lineRule="exact"/>
        <w:ind w:firstLine="720"/>
        <w:jc w:val="both"/>
      </w:pPr>
      <w:r>
        <w:rPr>
          <w:rStyle w:val="21"/>
        </w:rPr>
        <w:t>Згідно з планом роботи на 2017 рік</w:t>
      </w:r>
      <w:r w:rsidR="006914B3">
        <w:rPr>
          <w:rStyle w:val="21"/>
        </w:rPr>
        <w:t xml:space="preserve"> сектором з питань запобігання і виявлення корупції та взаємодії з правоохоронними орга</w:t>
      </w:r>
      <w:r>
        <w:rPr>
          <w:rStyle w:val="21"/>
        </w:rPr>
        <w:t>нами (далі - сектор) протягом</w:t>
      </w:r>
      <w:r w:rsidR="006914B3">
        <w:rPr>
          <w:rStyle w:val="21"/>
        </w:rPr>
        <w:t xml:space="preserve"> 2017 року здійснювалась робота відповідно до регламенту Дарницької районної в місті Києві державної адміністрації, положення про сектор та плану роботи у межах повноважень, визначених Законом України «Про місцеві державні адміністрації», «Про державну службу», «Про запобігання корупції», «Про державну таємницю», «Про Національну поліцію», постанов Верховної Ради України, Указів та Розпоряджень Президента України, Постанов та Розпоряджень Кабінету Міністрів України, Рішень Київради, Розпоряджень Київської міської державної адміністрації інших чинних нормативно-правових актів.</w:t>
      </w:r>
    </w:p>
    <w:p w:rsidR="009478C2" w:rsidRDefault="006914B3" w:rsidP="00E53C0D">
      <w:pPr>
        <w:pStyle w:val="20"/>
        <w:shd w:val="clear" w:color="auto" w:fill="auto"/>
        <w:spacing w:after="0"/>
        <w:ind w:firstLine="720"/>
        <w:jc w:val="both"/>
      </w:pPr>
      <w:r>
        <w:rPr>
          <w:rStyle w:val="21"/>
        </w:rPr>
        <w:t>Протягом звітного періоду працівниками сектору з питань запобігання і виявлення корупції та взаємодії з правоохоронними органами велась робота по виконанню покладених на сектор завдань щодо запобігання і виявлення корупції та взаємодії з правоохоронними органами а саме:</w:t>
      </w:r>
    </w:p>
    <w:p w:rsidR="009478C2" w:rsidRDefault="006914B3" w:rsidP="00E53C0D">
      <w:pPr>
        <w:pStyle w:val="20"/>
        <w:numPr>
          <w:ilvl w:val="0"/>
          <w:numId w:val="1"/>
        </w:numPr>
        <w:shd w:val="clear" w:color="auto" w:fill="auto"/>
        <w:tabs>
          <w:tab w:val="left" w:pos="1418"/>
        </w:tabs>
        <w:spacing w:after="0"/>
        <w:ind w:firstLine="1134"/>
        <w:jc w:val="both"/>
      </w:pPr>
      <w:r>
        <w:rPr>
          <w:rStyle w:val="21"/>
        </w:rPr>
        <w:t>питання боротьби з проявами корупції перебували під постійним контролем керівництва Дарницької районної в місті Києві державної адміністрації та керівника підрозділу з питань запобігання і виявлення корупції та взаємодії з правоохоронними органами;</w:t>
      </w:r>
    </w:p>
    <w:p w:rsidR="009478C2" w:rsidRDefault="006914B3" w:rsidP="00E53C0D">
      <w:pPr>
        <w:pStyle w:val="20"/>
        <w:numPr>
          <w:ilvl w:val="0"/>
          <w:numId w:val="1"/>
        </w:numPr>
        <w:shd w:val="clear" w:color="auto" w:fill="auto"/>
        <w:tabs>
          <w:tab w:val="left" w:pos="1418"/>
        </w:tabs>
        <w:spacing w:after="0"/>
        <w:ind w:firstLine="1134"/>
        <w:jc w:val="both"/>
      </w:pPr>
      <w:r>
        <w:rPr>
          <w:rStyle w:val="21"/>
        </w:rPr>
        <w:t>спільно з уповноваженими особами в структурних підрозділах Дарницької райдержадміністрації проводилась належна методична та консультативна допомога, яка спрямована на формування всебічних знань з антикорупційного законодавства, неухильного дотримання і виконання ними вимог та обмежень передбачених чинним законодавством;</w:t>
      </w:r>
    </w:p>
    <w:p w:rsidR="009478C2" w:rsidRDefault="006914B3" w:rsidP="00E53C0D">
      <w:pPr>
        <w:pStyle w:val="20"/>
        <w:numPr>
          <w:ilvl w:val="0"/>
          <w:numId w:val="1"/>
        </w:numPr>
        <w:shd w:val="clear" w:color="auto" w:fill="auto"/>
        <w:tabs>
          <w:tab w:val="left" w:pos="851"/>
          <w:tab w:val="left" w:pos="1418"/>
        </w:tabs>
        <w:spacing w:after="0"/>
        <w:ind w:firstLine="1134"/>
        <w:jc w:val="both"/>
      </w:pPr>
      <w:r>
        <w:rPr>
          <w:rStyle w:val="21"/>
        </w:rPr>
        <w:t xml:space="preserve">перевірено своєчасність подання декларації про майно, доходи, витрати і зобов’язання фінансового характеру за період не охоплений раніше поданими деклараціями </w:t>
      </w:r>
      <w:r w:rsidR="00594BD0">
        <w:rPr>
          <w:rStyle w:val="21"/>
        </w:rPr>
        <w:t>серед службовців звільнених у 2017 році</w:t>
      </w:r>
      <w:r>
        <w:rPr>
          <w:rStyle w:val="21"/>
        </w:rPr>
        <w:t>;</w:t>
      </w:r>
      <w:r>
        <w:br w:type="page"/>
      </w:r>
    </w:p>
    <w:p w:rsidR="009478C2" w:rsidRDefault="006914B3" w:rsidP="00E53C0D">
      <w:pPr>
        <w:pStyle w:val="20"/>
        <w:numPr>
          <w:ilvl w:val="0"/>
          <w:numId w:val="1"/>
        </w:numPr>
        <w:shd w:val="clear" w:color="auto" w:fill="auto"/>
        <w:tabs>
          <w:tab w:val="left" w:pos="851"/>
          <w:tab w:val="left" w:pos="1424"/>
        </w:tabs>
        <w:spacing w:after="0" w:line="312" w:lineRule="exact"/>
        <w:ind w:firstLine="1200"/>
        <w:jc w:val="both"/>
      </w:pPr>
      <w:r>
        <w:rPr>
          <w:rStyle w:val="21"/>
        </w:rPr>
        <w:lastRenderedPageBreak/>
        <w:t>під час прийому на роботу всі новопризначені державні службовці попереджались про спеціальні обмеження та ознайомлювались із Загальними правилами поведінки державного службовця;</w:t>
      </w:r>
    </w:p>
    <w:p w:rsidR="009478C2" w:rsidRDefault="006914B3" w:rsidP="00E53C0D">
      <w:pPr>
        <w:pStyle w:val="20"/>
        <w:numPr>
          <w:ilvl w:val="0"/>
          <w:numId w:val="1"/>
        </w:numPr>
        <w:shd w:val="clear" w:color="auto" w:fill="auto"/>
        <w:tabs>
          <w:tab w:val="left" w:pos="851"/>
          <w:tab w:val="left" w:pos="1424"/>
        </w:tabs>
        <w:spacing w:after="0" w:line="307" w:lineRule="exact"/>
        <w:ind w:firstLine="1200"/>
        <w:jc w:val="both"/>
      </w:pPr>
      <w:r>
        <w:rPr>
          <w:rStyle w:val="21"/>
        </w:rPr>
        <w:t>трималось на постійному контролі питання недопущення виникнення конфлікту інтересів, дотримання обмежень щодо сумісництва та інших корупційних проявів серед державних службовців;</w:t>
      </w:r>
    </w:p>
    <w:p w:rsidR="009478C2" w:rsidRDefault="00F23AEA" w:rsidP="00E53C0D">
      <w:pPr>
        <w:pStyle w:val="20"/>
        <w:numPr>
          <w:ilvl w:val="0"/>
          <w:numId w:val="1"/>
        </w:numPr>
        <w:shd w:val="clear" w:color="auto" w:fill="auto"/>
        <w:tabs>
          <w:tab w:val="left" w:pos="851"/>
          <w:tab w:val="left" w:pos="1424"/>
        </w:tabs>
        <w:spacing w:after="0" w:line="312" w:lineRule="exact"/>
        <w:ind w:firstLine="1134"/>
        <w:jc w:val="both"/>
      </w:pPr>
      <w:r>
        <w:rPr>
          <w:rStyle w:val="21"/>
        </w:rPr>
        <w:t>забезпечувалося</w:t>
      </w:r>
      <w:r w:rsidR="006914B3">
        <w:rPr>
          <w:rStyle w:val="21"/>
        </w:rPr>
        <w:t xml:space="preserve"> функціонування телефону довіри, за яким громадяни повідомляють (в тому числі анонімно) про виявлені факти корупції та інші правопорушення у Дарницькому районі;</w:t>
      </w:r>
    </w:p>
    <w:p w:rsidR="009478C2" w:rsidRDefault="006914B3" w:rsidP="00E53C0D">
      <w:pPr>
        <w:pStyle w:val="20"/>
        <w:numPr>
          <w:ilvl w:val="0"/>
          <w:numId w:val="1"/>
        </w:numPr>
        <w:shd w:val="clear" w:color="auto" w:fill="auto"/>
        <w:tabs>
          <w:tab w:val="left" w:pos="851"/>
          <w:tab w:val="left" w:pos="1424"/>
        </w:tabs>
        <w:spacing w:after="0"/>
        <w:ind w:firstLine="1134"/>
        <w:jc w:val="both"/>
        <w:rPr>
          <w:rStyle w:val="21"/>
        </w:rPr>
      </w:pPr>
      <w:r>
        <w:rPr>
          <w:rStyle w:val="21"/>
        </w:rPr>
        <w:t>на сайті Дарницької районної в місті Києві державної адм</w:t>
      </w:r>
      <w:r w:rsidR="00F23AEA">
        <w:rPr>
          <w:rStyle w:val="21"/>
        </w:rPr>
        <w:t>іністрації постійно оновлювались</w:t>
      </w:r>
      <w:r>
        <w:rPr>
          <w:rStyle w:val="21"/>
        </w:rPr>
        <w:t xml:space="preserve"> основні антикорупційні нормативно-правові акти, методичні рекомендації та роз’яснення;</w:t>
      </w:r>
    </w:p>
    <w:p w:rsidR="009478C2" w:rsidRDefault="006914B3" w:rsidP="00E53C0D">
      <w:pPr>
        <w:pStyle w:val="20"/>
        <w:numPr>
          <w:ilvl w:val="0"/>
          <w:numId w:val="1"/>
        </w:numPr>
        <w:shd w:val="clear" w:color="auto" w:fill="auto"/>
        <w:tabs>
          <w:tab w:val="left" w:pos="851"/>
          <w:tab w:val="left" w:pos="1424"/>
        </w:tabs>
        <w:spacing w:after="0"/>
        <w:ind w:firstLine="1200"/>
        <w:jc w:val="both"/>
        <w:rPr>
          <w:rStyle w:val="21"/>
        </w:rPr>
      </w:pPr>
      <w:r>
        <w:rPr>
          <w:rStyle w:val="21"/>
        </w:rPr>
        <w:t>виконання заходів з дотримання Державної програми щодо</w:t>
      </w:r>
      <w:r w:rsidR="00AB3249" w:rsidRPr="00AB3249">
        <w:t xml:space="preserve"> </w:t>
      </w:r>
      <w:r>
        <w:rPr>
          <w:rStyle w:val="21"/>
        </w:rPr>
        <w:t>реалізації</w:t>
      </w:r>
      <w:r>
        <w:rPr>
          <w:rStyle w:val="21"/>
        </w:rPr>
        <w:tab/>
        <w:t>засад державної антикорупційної політики в Україні</w:t>
      </w:r>
      <w:r w:rsidR="00AB3249" w:rsidRPr="00AB3249">
        <w:t xml:space="preserve"> </w:t>
      </w:r>
      <w:r>
        <w:rPr>
          <w:rStyle w:val="21"/>
        </w:rPr>
        <w:t>(Антикорупційної стратегії) на 2015-2017 роки знаходились під постійним контролем керівництва Дарницької райдержадміністрації;</w:t>
      </w:r>
    </w:p>
    <w:p w:rsidR="00BF32B5" w:rsidRDefault="00BF32B5" w:rsidP="00E53C0D">
      <w:pPr>
        <w:pStyle w:val="20"/>
        <w:numPr>
          <w:ilvl w:val="0"/>
          <w:numId w:val="1"/>
        </w:numPr>
        <w:shd w:val="clear" w:color="auto" w:fill="auto"/>
        <w:tabs>
          <w:tab w:val="left" w:pos="851"/>
        </w:tabs>
        <w:spacing w:after="0" w:line="240" w:lineRule="auto"/>
        <w:ind w:firstLine="1134"/>
        <w:jc w:val="both"/>
      </w:pPr>
      <w:r>
        <w:t>виконувалися заходи в межах наданих повноважень по виконанню</w:t>
      </w:r>
      <w:r w:rsidRPr="00BE030E">
        <w:t xml:space="preserve"> </w:t>
      </w:r>
      <w:r>
        <w:t>Антикорупційної  програми</w:t>
      </w:r>
      <w:r w:rsidRPr="00BE030E">
        <w:t xml:space="preserve"> </w:t>
      </w:r>
      <w:r>
        <w:t>виконавчого органу Київської міської ради (Київської міської ради) на 2017 рік;</w:t>
      </w:r>
    </w:p>
    <w:p w:rsidR="00D15844" w:rsidRDefault="00D15844" w:rsidP="00E53C0D">
      <w:pPr>
        <w:pStyle w:val="20"/>
        <w:numPr>
          <w:ilvl w:val="0"/>
          <w:numId w:val="1"/>
        </w:numPr>
        <w:shd w:val="clear" w:color="auto" w:fill="auto"/>
        <w:tabs>
          <w:tab w:val="left" w:pos="851"/>
        </w:tabs>
        <w:spacing w:after="0" w:line="240" w:lineRule="auto"/>
        <w:ind w:firstLine="1134"/>
        <w:jc w:val="both"/>
      </w:pPr>
      <w:r>
        <w:t>виконувалися заходи в межах наданих повноважень по виконанню</w:t>
      </w:r>
      <w:r w:rsidRPr="00BE030E">
        <w:t xml:space="preserve"> </w:t>
      </w:r>
      <w:r w:rsidRPr="00D15844">
        <w:rPr>
          <w:rStyle w:val="2Exact3"/>
          <w:sz w:val="28"/>
          <w:szCs w:val="28"/>
        </w:rPr>
        <w:t>Рамкової програми управлінських реформ та впровадження заходів із запобігання корупції для міста Києва</w:t>
      </w:r>
      <w:r>
        <w:t>;</w:t>
      </w:r>
    </w:p>
    <w:p w:rsidR="009478C2" w:rsidRDefault="006914B3" w:rsidP="00E53C0D">
      <w:pPr>
        <w:pStyle w:val="20"/>
        <w:numPr>
          <w:ilvl w:val="0"/>
          <w:numId w:val="1"/>
        </w:numPr>
        <w:shd w:val="clear" w:color="auto" w:fill="auto"/>
        <w:tabs>
          <w:tab w:val="left" w:pos="851"/>
          <w:tab w:val="left" w:pos="1424"/>
        </w:tabs>
        <w:spacing w:after="0"/>
        <w:ind w:firstLine="1200"/>
        <w:jc w:val="both"/>
      </w:pPr>
      <w:r>
        <w:rPr>
          <w:rStyle w:val="21"/>
        </w:rPr>
        <w:t>надано відповідну інформацію до Київської міської державної адміністрації щодо стану виконання міської цільової програми профілактики та протидії злочинності в місті Києві «Безпечна столиця» на 2016 - 2018 роки;</w:t>
      </w:r>
    </w:p>
    <w:p w:rsidR="009478C2" w:rsidRDefault="006914B3" w:rsidP="00E53C0D">
      <w:pPr>
        <w:pStyle w:val="20"/>
        <w:numPr>
          <w:ilvl w:val="0"/>
          <w:numId w:val="1"/>
        </w:numPr>
        <w:shd w:val="clear" w:color="auto" w:fill="auto"/>
        <w:tabs>
          <w:tab w:val="left" w:pos="851"/>
          <w:tab w:val="left" w:pos="1424"/>
        </w:tabs>
        <w:spacing w:after="0"/>
        <w:ind w:firstLine="1200"/>
        <w:jc w:val="both"/>
      </w:pPr>
      <w:r>
        <w:rPr>
          <w:rStyle w:val="21"/>
        </w:rPr>
        <w:t>виконання у межах повноважень Постанови координаційної наради правоохоронних органів Дарницького району міста Києва від 27.12.2016 щодо стану протидії злочинності та забезпечення громадського порядку у Дарницькому районі міста Києва перебувало під постійним контролем керівництва Дарницькій райдержадміністрації;</w:t>
      </w:r>
    </w:p>
    <w:p w:rsidR="009478C2" w:rsidRDefault="006914B3" w:rsidP="00E53C0D">
      <w:pPr>
        <w:pStyle w:val="20"/>
        <w:numPr>
          <w:ilvl w:val="0"/>
          <w:numId w:val="1"/>
        </w:numPr>
        <w:shd w:val="clear" w:color="auto" w:fill="auto"/>
        <w:tabs>
          <w:tab w:val="left" w:pos="851"/>
          <w:tab w:val="left" w:pos="1424"/>
        </w:tabs>
        <w:spacing w:after="0"/>
        <w:ind w:firstLine="1200"/>
        <w:jc w:val="both"/>
      </w:pPr>
      <w:r>
        <w:rPr>
          <w:rStyle w:val="21"/>
        </w:rPr>
        <w:t>вчасно опрацьовувались матеріали, які були адресовані Дарницькій районній в місті Києві державній адміністрації та надавалась обґрунтована відповідь згідно чинного законодавства з питань запобігання та виявлення корупції, а також з питань, які входять до компетенції сектору;</w:t>
      </w:r>
    </w:p>
    <w:p w:rsidR="009478C2" w:rsidRDefault="006914B3" w:rsidP="00E53C0D">
      <w:pPr>
        <w:pStyle w:val="20"/>
        <w:numPr>
          <w:ilvl w:val="0"/>
          <w:numId w:val="1"/>
        </w:numPr>
        <w:shd w:val="clear" w:color="auto" w:fill="auto"/>
        <w:tabs>
          <w:tab w:val="left" w:pos="851"/>
          <w:tab w:val="left" w:pos="1424"/>
        </w:tabs>
        <w:spacing w:after="0"/>
        <w:ind w:firstLine="1200"/>
        <w:jc w:val="both"/>
        <w:rPr>
          <w:rStyle w:val="21"/>
        </w:rPr>
      </w:pPr>
      <w:r>
        <w:rPr>
          <w:rStyle w:val="21"/>
        </w:rPr>
        <w:t>виконувався Меморандум про співпрацю в антикорупційній сфері між Дарницькою районною у місті Києві державною адміністрацією, Благодійним фондом «Дари навчання» та Громадською організацією «Точка росту: освіта і наука»;</w:t>
      </w:r>
    </w:p>
    <w:p w:rsidR="007504B3" w:rsidRPr="007504B3" w:rsidRDefault="00E53C0D" w:rsidP="00E53C0D">
      <w:pPr>
        <w:pStyle w:val="Bodytext21"/>
        <w:numPr>
          <w:ilvl w:val="0"/>
          <w:numId w:val="1"/>
        </w:numPr>
        <w:shd w:val="clear" w:color="auto" w:fill="auto"/>
        <w:tabs>
          <w:tab w:val="left" w:pos="851"/>
        </w:tabs>
        <w:spacing w:line="240" w:lineRule="auto"/>
        <w:ind w:firstLine="1134"/>
        <w:rPr>
          <w:color w:val="000000"/>
          <w:sz w:val="28"/>
          <w:szCs w:val="28"/>
          <w:shd w:val="clear" w:color="auto" w:fill="FFFFFF"/>
          <w:lang w:val="uk-UA" w:eastAsia="uk-UA"/>
        </w:rPr>
      </w:pPr>
      <w:r>
        <w:rPr>
          <w:rStyle w:val="Bodytext20"/>
          <w:color w:val="000000"/>
          <w:sz w:val="28"/>
          <w:szCs w:val="28"/>
          <w:lang w:val="uk-UA" w:eastAsia="uk-UA"/>
        </w:rPr>
        <w:t>д</w:t>
      </w:r>
      <w:r w:rsidR="007504B3" w:rsidRPr="007504B3">
        <w:rPr>
          <w:rStyle w:val="Bodytext20"/>
          <w:color w:val="000000"/>
          <w:sz w:val="28"/>
          <w:szCs w:val="28"/>
          <w:lang w:val="uk-UA" w:eastAsia="uk-UA"/>
        </w:rPr>
        <w:t>о працівників райдержадміністрації доведена до відома низка окремих доручень щодо негайного надання інформації до сектору про будь-які офіційні запити, вимоги, виклики до правоохоронних органів, факти здійснення процесуальних дій та можливі протиправні дії по відношенню до працівників райдержадміністрації.</w:t>
      </w:r>
    </w:p>
    <w:p w:rsidR="00D15844" w:rsidRDefault="006914B3" w:rsidP="00E53C0D">
      <w:pPr>
        <w:pStyle w:val="20"/>
        <w:numPr>
          <w:ilvl w:val="0"/>
          <w:numId w:val="1"/>
        </w:numPr>
        <w:shd w:val="clear" w:color="auto" w:fill="auto"/>
        <w:tabs>
          <w:tab w:val="left" w:pos="851"/>
          <w:tab w:val="left" w:pos="1424"/>
        </w:tabs>
        <w:spacing w:after="0" w:line="307" w:lineRule="exact"/>
        <w:ind w:firstLine="1200"/>
        <w:jc w:val="both"/>
        <w:rPr>
          <w:rStyle w:val="21"/>
        </w:rPr>
      </w:pPr>
      <w:r>
        <w:rPr>
          <w:rStyle w:val="21"/>
        </w:rPr>
        <w:t>спільно з Громадською радою при Дарницькій районній в місті Києві державній адміністрації проводились заходи запобігання і виявлення порушень та зловживань серед працівників райдержадміністрації;</w:t>
      </w:r>
    </w:p>
    <w:p w:rsidR="00FF65D8" w:rsidRPr="00FF65D8" w:rsidRDefault="00E53C0D" w:rsidP="00E53C0D">
      <w:pPr>
        <w:pStyle w:val="Bodytext21"/>
        <w:numPr>
          <w:ilvl w:val="0"/>
          <w:numId w:val="1"/>
        </w:numPr>
        <w:shd w:val="clear" w:color="auto" w:fill="auto"/>
        <w:tabs>
          <w:tab w:val="left" w:pos="1134"/>
        </w:tabs>
        <w:spacing w:line="240" w:lineRule="auto"/>
        <w:ind w:firstLine="851"/>
        <w:rPr>
          <w:color w:val="000000"/>
          <w:sz w:val="28"/>
          <w:szCs w:val="28"/>
          <w:shd w:val="clear" w:color="auto" w:fill="FFFFFF"/>
          <w:lang w:val="uk-UA" w:eastAsia="uk-UA"/>
        </w:rPr>
      </w:pPr>
      <w:r>
        <w:rPr>
          <w:color w:val="000000"/>
          <w:sz w:val="28"/>
          <w:szCs w:val="28"/>
          <w:lang w:val="uk-UA" w:eastAsia="uk-UA" w:bidi="uk-UA"/>
        </w:rPr>
        <w:lastRenderedPageBreak/>
        <w:t>д</w:t>
      </w:r>
      <w:r w:rsidR="00FF65D8" w:rsidRPr="00FF65D8">
        <w:rPr>
          <w:color w:val="000000"/>
          <w:sz w:val="28"/>
          <w:szCs w:val="28"/>
          <w:lang w:val="uk-UA" w:eastAsia="uk-UA" w:bidi="uk-UA"/>
        </w:rPr>
        <w:t xml:space="preserve">оведені до відома особам відповідальних за протидію корупції в структурних підрозділах райдержадміністрації, методичні рекомендації щодо організації роботи із повідомленнями про корупцію, внесеними викривачами та рекомендації щодо діяльності уповноважених підрозділів (уповноважених осіб) з питань запобігання та виявлення корупції, затверджені рішенням Національного агентства з питань запобігання корупції від 13.07.2017 № 317 </w:t>
      </w:r>
      <w:r>
        <w:rPr>
          <w:color w:val="000000"/>
          <w:sz w:val="28"/>
          <w:szCs w:val="28"/>
          <w:lang w:val="uk-UA" w:eastAsia="uk-UA" w:bidi="uk-UA"/>
        </w:rPr>
        <w:t>;</w:t>
      </w:r>
    </w:p>
    <w:p w:rsidR="009478C2" w:rsidRDefault="006914B3" w:rsidP="00E53C0D">
      <w:pPr>
        <w:pStyle w:val="20"/>
        <w:numPr>
          <w:ilvl w:val="0"/>
          <w:numId w:val="1"/>
        </w:numPr>
        <w:shd w:val="clear" w:color="auto" w:fill="auto"/>
        <w:tabs>
          <w:tab w:val="left" w:pos="1134"/>
        </w:tabs>
        <w:spacing w:after="0" w:line="302" w:lineRule="exact"/>
        <w:ind w:firstLine="851"/>
        <w:jc w:val="both"/>
      </w:pPr>
      <w:r>
        <w:rPr>
          <w:rStyle w:val="21"/>
        </w:rPr>
        <w:t>до працівників райдержадміністрації доведена до відома низка окремих доручень щодо необхідності негайного інформування про будь-які офіційні запити, вимоги, виклики до правоохоронних органів, факти здійснення процесуальних дій та можливі протиправні провокаційні дії по відношенню до працівників райдержадміністрації;</w:t>
      </w:r>
    </w:p>
    <w:p w:rsidR="00470030" w:rsidRDefault="006914B3" w:rsidP="00E53C0D">
      <w:pPr>
        <w:pStyle w:val="20"/>
        <w:shd w:val="clear" w:color="auto" w:fill="auto"/>
        <w:tabs>
          <w:tab w:val="left" w:pos="851"/>
        </w:tabs>
        <w:spacing w:after="0" w:line="307" w:lineRule="exact"/>
        <w:ind w:firstLine="851"/>
        <w:jc w:val="both"/>
        <w:rPr>
          <w:rStyle w:val="21"/>
        </w:rPr>
      </w:pPr>
      <w:r>
        <w:rPr>
          <w:rStyle w:val="21"/>
        </w:rPr>
        <w:t xml:space="preserve">За звітний період сектором систематично проводились наради (щотижневі) з керівниками структурних підрозділів на яких постійно акцентувалась увага щодо формування негативного ставлення до будь-яких корупційних проявів. </w:t>
      </w:r>
    </w:p>
    <w:p w:rsidR="009478C2" w:rsidRDefault="006914B3" w:rsidP="00E53C0D">
      <w:pPr>
        <w:pStyle w:val="20"/>
        <w:shd w:val="clear" w:color="auto" w:fill="auto"/>
        <w:spacing w:after="0" w:line="307" w:lineRule="exact"/>
        <w:ind w:firstLine="851"/>
        <w:jc w:val="both"/>
        <w:rPr>
          <w:rStyle w:val="21"/>
        </w:rPr>
      </w:pPr>
      <w:r>
        <w:rPr>
          <w:rStyle w:val="21"/>
        </w:rPr>
        <w:t>За цей час Дарницькою райдержадміністрацією було організовано, проведено та забезпечено участь співробітників в наступних заходах:</w:t>
      </w:r>
    </w:p>
    <w:p w:rsidR="00470030" w:rsidRPr="00470030" w:rsidRDefault="00470030" w:rsidP="00E53C0D">
      <w:pPr>
        <w:pStyle w:val="Bodytext21"/>
        <w:numPr>
          <w:ilvl w:val="0"/>
          <w:numId w:val="2"/>
        </w:numPr>
        <w:shd w:val="clear" w:color="auto" w:fill="auto"/>
        <w:tabs>
          <w:tab w:val="left" w:pos="1134"/>
        </w:tabs>
        <w:spacing w:line="240" w:lineRule="auto"/>
        <w:ind w:firstLine="851"/>
        <w:rPr>
          <w:rStyle w:val="Bodytext20"/>
          <w:sz w:val="28"/>
          <w:szCs w:val="28"/>
          <w:shd w:val="clear" w:color="auto" w:fill="auto"/>
        </w:rPr>
      </w:pPr>
      <w:r w:rsidRPr="00470030">
        <w:rPr>
          <w:rStyle w:val="Bodytext20"/>
          <w:color w:val="000000"/>
          <w:sz w:val="28"/>
          <w:szCs w:val="28"/>
          <w:lang w:eastAsia="uk-UA"/>
        </w:rPr>
        <w:t>01 лютого 2017 року на базі Дарницької районної в місті Києві державної адміністрації проведено тематичний короткотерміновий семінар за участю професора кафедри парламентаризму та політичного менеджменту НАДУ при Президентові України, кандидата юридичних наук, доцента Марчука Ростислава Петровича на тему: «Засади державної антикорупційної політики в Україні. Закон України «Про запобігання корупції»;</w:t>
      </w:r>
    </w:p>
    <w:p w:rsidR="00470030" w:rsidRPr="00470030" w:rsidRDefault="00470030" w:rsidP="00E53C0D">
      <w:pPr>
        <w:pStyle w:val="Bodytext21"/>
        <w:numPr>
          <w:ilvl w:val="0"/>
          <w:numId w:val="2"/>
        </w:numPr>
        <w:shd w:val="clear" w:color="auto" w:fill="auto"/>
        <w:tabs>
          <w:tab w:val="left" w:pos="1134"/>
        </w:tabs>
        <w:spacing w:line="240" w:lineRule="auto"/>
        <w:ind w:firstLine="851"/>
        <w:rPr>
          <w:sz w:val="28"/>
          <w:szCs w:val="28"/>
        </w:rPr>
      </w:pPr>
      <w:r>
        <w:rPr>
          <w:rStyle w:val="Bodytext20"/>
          <w:color w:val="000000"/>
          <w:sz w:val="28"/>
          <w:szCs w:val="28"/>
          <w:lang w:val="uk-UA" w:eastAsia="uk-UA"/>
        </w:rPr>
        <w:t>14 березня 2017 року участь у засідання «Круглого столу» на тему: «Роль інститутів громадянського суспільства у протидії корупції в Україні»,</w:t>
      </w:r>
      <w:r w:rsidRPr="00470030">
        <w:rPr>
          <w:rStyle w:val="Bodytext20"/>
          <w:color w:val="000000"/>
          <w:sz w:val="28"/>
          <w:szCs w:val="28"/>
          <w:lang w:eastAsia="uk-UA"/>
        </w:rPr>
        <w:t xml:space="preserve"> організованим ГО «Всеукраїнський центр протидії корупції та сприяння правоохоронним органам «Антикорупційна ініціатива»</w:t>
      </w:r>
      <w:r w:rsidR="00E53C0D">
        <w:rPr>
          <w:rStyle w:val="Bodytext20"/>
          <w:color w:val="000000"/>
          <w:sz w:val="28"/>
          <w:szCs w:val="28"/>
          <w:lang w:val="uk-UA" w:eastAsia="uk-UA"/>
        </w:rPr>
        <w:t>;</w:t>
      </w:r>
    </w:p>
    <w:p w:rsidR="00470030" w:rsidRPr="008237A7" w:rsidRDefault="00470030" w:rsidP="00E53C0D">
      <w:pPr>
        <w:pStyle w:val="20"/>
        <w:shd w:val="clear" w:color="auto" w:fill="auto"/>
        <w:tabs>
          <w:tab w:val="left" w:pos="709"/>
          <w:tab w:val="left" w:pos="1134"/>
        </w:tabs>
        <w:spacing w:after="0" w:line="240" w:lineRule="auto"/>
        <w:ind w:firstLine="851"/>
        <w:jc w:val="both"/>
        <w:rPr>
          <w:rStyle w:val="Bodytext20"/>
          <w:sz w:val="28"/>
          <w:szCs w:val="28"/>
          <w:shd w:val="clear" w:color="auto" w:fill="auto"/>
          <w:lang w:val="uk-UA" w:eastAsia="uk-UA" w:bidi="uk-UA"/>
        </w:rPr>
      </w:pPr>
      <w:r w:rsidRPr="00470030">
        <w:rPr>
          <w:rStyle w:val="Bodytext20"/>
          <w:sz w:val="28"/>
          <w:szCs w:val="28"/>
        </w:rPr>
        <w:t>- 24 березня 2017 року в актовій залі Дарницької райдержадміністрації проведена лекція на тему «Особливості запобігання і виявлення корупції» з</w:t>
      </w:r>
      <w:r>
        <w:rPr>
          <w:rStyle w:val="Bodytext20"/>
          <w:sz w:val="28"/>
          <w:szCs w:val="28"/>
        </w:rPr>
        <w:t xml:space="preserve"> одночасним показом тематичних відеороликів;</w:t>
      </w:r>
    </w:p>
    <w:p w:rsidR="008237A7" w:rsidRPr="00470030" w:rsidRDefault="007A2D76" w:rsidP="00E53C0D">
      <w:pPr>
        <w:pStyle w:val="20"/>
        <w:shd w:val="clear" w:color="auto" w:fill="auto"/>
        <w:tabs>
          <w:tab w:val="left" w:pos="1134"/>
        </w:tabs>
        <w:spacing w:after="0" w:line="240" w:lineRule="auto"/>
        <w:ind w:firstLine="851"/>
        <w:jc w:val="both"/>
        <w:rPr>
          <w:rStyle w:val="21"/>
        </w:rPr>
      </w:pPr>
      <w:r>
        <w:t xml:space="preserve">- </w:t>
      </w:r>
      <w:r w:rsidR="008237A7">
        <w:t>26 квітня 2017 року</w:t>
      </w:r>
      <w:r w:rsidR="008237A7" w:rsidRPr="00862B95">
        <w:t xml:space="preserve"> в приміщенні Дарницької районної в місті Києві державної адміністрації, за участі представників Дарницької райдержадміністрації, </w:t>
      </w:r>
      <w:r w:rsidR="00E53C0D">
        <w:t>представників у</w:t>
      </w:r>
      <w:r w:rsidR="008237A7" w:rsidRPr="00862B95">
        <w:t xml:space="preserve">правління з питань взаємодії з правоохоронними органами по забезпеченню правопорядку та муніципальної безпеки Київської </w:t>
      </w:r>
      <w:r w:rsidR="008237A7">
        <w:t>міської державної адміністрації</w:t>
      </w:r>
      <w:r w:rsidR="008237A7" w:rsidRPr="00862B95">
        <w:t>, Дарницького управління поліції ГУ НП у м. Києві, відбулась спільна нарад</w:t>
      </w:r>
      <w:r w:rsidR="008237A7">
        <w:t>а на тему:</w:t>
      </w:r>
      <w:r w:rsidR="008237A7" w:rsidRPr="00862B95">
        <w:t xml:space="preserve"> </w:t>
      </w:r>
      <w:r w:rsidR="008237A7">
        <w:t>«Застосування</w:t>
      </w:r>
      <w:r w:rsidR="008237A7" w:rsidRPr="00862B95">
        <w:t xml:space="preserve"> в Дарницькому районі для забезпечення правопорядку, охорони і свободи громадян, в тому числі залучення до заходів громадських формувань з охорони громадського порядку та державного кордону та сприяння їх діяльності</w:t>
      </w:r>
      <w:r w:rsidR="008237A7">
        <w:t>»;</w:t>
      </w:r>
    </w:p>
    <w:p w:rsidR="00E53C0D" w:rsidRDefault="00497F5D" w:rsidP="00E53C0D">
      <w:pPr>
        <w:pStyle w:val="20"/>
        <w:numPr>
          <w:ilvl w:val="0"/>
          <w:numId w:val="2"/>
        </w:numPr>
        <w:shd w:val="clear" w:color="auto" w:fill="auto"/>
        <w:tabs>
          <w:tab w:val="left" w:pos="1134"/>
        </w:tabs>
        <w:spacing w:after="0" w:line="240" w:lineRule="auto"/>
        <w:ind w:firstLine="851"/>
        <w:jc w:val="both"/>
      </w:pPr>
      <w:r>
        <w:t xml:space="preserve">20 червня </w:t>
      </w:r>
      <w:r w:rsidRPr="00497F5D">
        <w:t xml:space="preserve">2017 року </w:t>
      </w:r>
      <w:r>
        <w:rPr>
          <w:rStyle w:val="Bodytext2CordiaUPC"/>
          <w:rFonts w:ascii="Times New Roman" w:hAnsi="Times New Roman" w:cs="Times New Roman"/>
          <w:sz w:val="28"/>
          <w:szCs w:val="28"/>
        </w:rPr>
        <w:t>проведено засідання Колегії</w:t>
      </w:r>
      <w:r>
        <w:rPr>
          <w:rStyle w:val="Bodytext2CordiaUPC"/>
        </w:rPr>
        <w:t xml:space="preserve"> </w:t>
      </w:r>
      <w:r w:rsidRPr="00761E15">
        <w:t>Дарницької районної в місті Києві державної адміністрації</w:t>
      </w:r>
      <w:r w:rsidRPr="00761E15">
        <w:rPr>
          <w:rStyle w:val="Bodytext2CordiaUPC"/>
        </w:rPr>
        <w:t xml:space="preserve"> </w:t>
      </w:r>
      <w:r>
        <w:t>з питання</w:t>
      </w:r>
      <w:r w:rsidRPr="00497F5D">
        <w:t>: «Про проведенні заходи запобігання та виявлення корупції в Дарницькій райдержадміністрації»;</w:t>
      </w:r>
    </w:p>
    <w:p w:rsidR="00E53C0D" w:rsidRPr="00497F5D" w:rsidRDefault="00E53C0D" w:rsidP="00E53C0D">
      <w:pPr>
        <w:pStyle w:val="20"/>
        <w:shd w:val="clear" w:color="auto" w:fill="auto"/>
        <w:tabs>
          <w:tab w:val="left" w:pos="1134"/>
        </w:tabs>
        <w:spacing w:after="0" w:line="240" w:lineRule="auto"/>
        <w:jc w:val="both"/>
        <w:rPr>
          <w:rStyle w:val="21"/>
        </w:rPr>
      </w:pPr>
    </w:p>
    <w:p w:rsidR="00D55693" w:rsidRPr="00497F5D" w:rsidRDefault="00D55693" w:rsidP="00E53C0D">
      <w:pPr>
        <w:pStyle w:val="Bodytext21"/>
        <w:numPr>
          <w:ilvl w:val="0"/>
          <w:numId w:val="2"/>
        </w:numPr>
        <w:shd w:val="clear" w:color="auto" w:fill="auto"/>
        <w:tabs>
          <w:tab w:val="left" w:pos="782"/>
          <w:tab w:val="left" w:pos="1134"/>
        </w:tabs>
        <w:spacing w:line="240" w:lineRule="auto"/>
        <w:ind w:firstLine="851"/>
        <w:rPr>
          <w:rStyle w:val="21"/>
          <w:color w:val="auto"/>
          <w:lang w:val="ru-RU" w:eastAsia="ru-RU" w:bidi="ar-SA"/>
        </w:rPr>
      </w:pPr>
      <w:r w:rsidRPr="00497F5D">
        <w:rPr>
          <w:rStyle w:val="Bodytext20"/>
          <w:color w:val="000000"/>
          <w:sz w:val="28"/>
          <w:szCs w:val="28"/>
          <w:lang w:val="uk-UA" w:eastAsia="uk-UA"/>
        </w:rPr>
        <w:lastRenderedPageBreak/>
        <w:t>15</w:t>
      </w:r>
      <w:r w:rsidRPr="00497F5D">
        <w:rPr>
          <w:rStyle w:val="Bodytext20"/>
          <w:color w:val="000000"/>
          <w:sz w:val="28"/>
          <w:szCs w:val="28"/>
          <w:lang w:eastAsia="uk-UA"/>
        </w:rPr>
        <w:t xml:space="preserve"> </w:t>
      </w:r>
      <w:r w:rsidRPr="00497F5D">
        <w:rPr>
          <w:rStyle w:val="Bodytext20"/>
          <w:color w:val="000000"/>
          <w:sz w:val="28"/>
          <w:szCs w:val="28"/>
          <w:lang w:val="uk-UA" w:eastAsia="uk-UA"/>
        </w:rPr>
        <w:t>серпня</w:t>
      </w:r>
      <w:r w:rsidRPr="00497F5D">
        <w:rPr>
          <w:rStyle w:val="Bodytext20"/>
          <w:color w:val="000000"/>
          <w:sz w:val="28"/>
          <w:szCs w:val="28"/>
          <w:lang w:eastAsia="uk-UA"/>
        </w:rPr>
        <w:t xml:space="preserve"> 2017 року в актовій залі Дарницької райдержадміністрації проведена лекція на тему</w:t>
      </w:r>
      <w:r w:rsidRPr="00497F5D">
        <w:rPr>
          <w:rStyle w:val="Bodytext20"/>
          <w:color w:val="000000"/>
          <w:sz w:val="28"/>
          <w:szCs w:val="28"/>
          <w:lang w:val="uk-UA" w:eastAsia="uk-UA"/>
        </w:rPr>
        <w:t>:</w:t>
      </w:r>
      <w:r w:rsidRPr="00497F5D">
        <w:rPr>
          <w:sz w:val="28"/>
          <w:szCs w:val="28"/>
        </w:rPr>
        <w:t xml:space="preserve"> «Антикорупційна стратегія України»</w:t>
      </w:r>
      <w:r w:rsidR="00470030" w:rsidRPr="00470030">
        <w:rPr>
          <w:rStyle w:val="Bodytext20"/>
          <w:color w:val="000000"/>
          <w:sz w:val="28"/>
          <w:szCs w:val="28"/>
          <w:lang w:eastAsia="uk-UA"/>
        </w:rPr>
        <w:t xml:space="preserve"> з</w:t>
      </w:r>
      <w:r w:rsidR="00470030">
        <w:rPr>
          <w:rStyle w:val="Bodytext20"/>
          <w:sz w:val="28"/>
          <w:szCs w:val="28"/>
        </w:rPr>
        <w:t xml:space="preserve"> одночасним показом тематичних відеороликів</w:t>
      </w:r>
      <w:r w:rsidRPr="00497F5D">
        <w:rPr>
          <w:sz w:val="28"/>
          <w:szCs w:val="28"/>
          <w:lang w:val="uk-UA"/>
        </w:rPr>
        <w:t>;</w:t>
      </w:r>
    </w:p>
    <w:p w:rsidR="0099351D" w:rsidRPr="0099351D" w:rsidRDefault="0099351D" w:rsidP="00E53C0D">
      <w:pPr>
        <w:pStyle w:val="Bodytext21"/>
        <w:numPr>
          <w:ilvl w:val="0"/>
          <w:numId w:val="2"/>
        </w:numPr>
        <w:shd w:val="clear" w:color="auto" w:fill="auto"/>
        <w:tabs>
          <w:tab w:val="left" w:pos="1134"/>
        </w:tabs>
        <w:spacing w:line="240" w:lineRule="auto"/>
        <w:ind w:firstLine="851"/>
        <w:rPr>
          <w:sz w:val="28"/>
          <w:szCs w:val="28"/>
          <w:lang w:val="uk-UA"/>
        </w:rPr>
      </w:pPr>
      <w:r w:rsidRPr="0099351D">
        <w:rPr>
          <w:color w:val="000000"/>
          <w:sz w:val="28"/>
          <w:szCs w:val="28"/>
          <w:lang w:val="uk-UA" w:eastAsia="uk-UA"/>
        </w:rPr>
        <w:t xml:space="preserve">13 жовтня 2017 року в Київській міській державній адміністрації представником Управління з питань запобігання та виявлення корупції апарату </w:t>
      </w:r>
      <w:r w:rsidRPr="0099351D">
        <w:rPr>
          <w:sz w:val="28"/>
          <w:szCs w:val="28"/>
          <w:lang w:val="uk-UA"/>
        </w:rPr>
        <w:t>виконавчого органу Київської міської ради (Київської міської державної адміністрації)</w:t>
      </w:r>
      <w:r w:rsidRPr="0099351D">
        <w:rPr>
          <w:color w:val="000000"/>
          <w:sz w:val="28"/>
          <w:szCs w:val="28"/>
          <w:lang w:val="uk-UA" w:eastAsia="uk-UA"/>
        </w:rPr>
        <w:t xml:space="preserve"> проведено семінар з підвищення інформованості працівників в зонах корупційного ризику;</w:t>
      </w:r>
    </w:p>
    <w:p w:rsidR="0099351D" w:rsidRPr="0099351D" w:rsidRDefault="0099351D" w:rsidP="00E53C0D">
      <w:pPr>
        <w:pStyle w:val="Bodytext21"/>
        <w:numPr>
          <w:ilvl w:val="0"/>
          <w:numId w:val="2"/>
        </w:numPr>
        <w:shd w:val="clear" w:color="auto" w:fill="auto"/>
        <w:tabs>
          <w:tab w:val="left" w:pos="1134"/>
        </w:tabs>
        <w:spacing w:line="240" w:lineRule="auto"/>
        <w:ind w:firstLine="851"/>
        <w:rPr>
          <w:sz w:val="28"/>
          <w:szCs w:val="28"/>
          <w:lang w:val="uk-UA"/>
        </w:rPr>
      </w:pPr>
      <w:r w:rsidRPr="0099351D">
        <w:rPr>
          <w:color w:val="000000"/>
          <w:sz w:val="28"/>
          <w:szCs w:val="28"/>
          <w:lang w:val="uk-UA" w:eastAsia="uk-UA"/>
        </w:rPr>
        <w:t xml:space="preserve"> жовтень - листопад 2017 року в інституті післядипломної освіти Національної академії внутрішніх справ проведено низку тематичних короткострокових семінарів з підвищення кваліфікації працівників органів державної влади та органів місцевого самоврядування з питань запобігання і протидії корупції; </w:t>
      </w:r>
    </w:p>
    <w:p w:rsidR="0099351D" w:rsidRPr="0099351D" w:rsidRDefault="0099351D" w:rsidP="00E53C0D">
      <w:pPr>
        <w:widowControl/>
        <w:numPr>
          <w:ilvl w:val="0"/>
          <w:numId w:val="2"/>
        </w:numPr>
        <w:tabs>
          <w:tab w:val="left" w:pos="1134"/>
        </w:tabs>
        <w:ind w:firstLine="851"/>
        <w:jc w:val="both"/>
        <w:rPr>
          <w:rFonts w:ascii="Times New Roman" w:hAnsi="Times New Roman" w:cs="Times New Roman"/>
          <w:spacing w:val="-10"/>
          <w:sz w:val="28"/>
          <w:szCs w:val="28"/>
        </w:rPr>
      </w:pPr>
      <w:r w:rsidRPr="0099351D">
        <w:rPr>
          <w:rFonts w:ascii="Times New Roman" w:hAnsi="Times New Roman" w:cs="Times New Roman"/>
          <w:spacing w:val="-10"/>
          <w:sz w:val="28"/>
          <w:szCs w:val="28"/>
        </w:rPr>
        <w:t>8 грудня 2017 року</w:t>
      </w:r>
      <w:r w:rsidRPr="0099351D">
        <w:rPr>
          <w:rFonts w:ascii="Times New Roman" w:hAnsi="Times New Roman" w:cs="Times New Roman"/>
          <w:sz w:val="28"/>
          <w:szCs w:val="28"/>
        </w:rPr>
        <w:t xml:space="preserve"> в актовій залі Дарницької районної в місті Києві державної адміністрації</w:t>
      </w:r>
      <w:r w:rsidR="00EF63D7">
        <w:rPr>
          <w:rFonts w:ascii="Times New Roman" w:hAnsi="Times New Roman" w:cs="Times New Roman"/>
          <w:spacing w:val="-10"/>
          <w:sz w:val="28"/>
          <w:szCs w:val="28"/>
        </w:rPr>
        <w:t xml:space="preserve"> проведена нарада щодо дове</w:t>
      </w:r>
      <w:r w:rsidRPr="0099351D">
        <w:rPr>
          <w:rFonts w:ascii="Times New Roman" w:hAnsi="Times New Roman" w:cs="Times New Roman"/>
          <w:spacing w:val="-10"/>
          <w:sz w:val="28"/>
          <w:szCs w:val="28"/>
        </w:rPr>
        <w:t xml:space="preserve">дення відома та використання в роботі </w:t>
      </w:r>
      <w:r w:rsidRPr="0099351D">
        <w:rPr>
          <w:rFonts w:ascii="Times New Roman" w:hAnsi="Times New Roman" w:cs="Times New Roman"/>
          <w:sz w:val="28"/>
          <w:szCs w:val="28"/>
        </w:rPr>
        <w:t>листа Національного агентства з питань запобігання корупції від 21.11.2017 № 93-01/42182/17 про рекомендації суб’єктам декларування до чергового етапу електронного декларування в Україні;</w:t>
      </w:r>
    </w:p>
    <w:p w:rsidR="0099351D" w:rsidRPr="0099351D" w:rsidRDefault="0099351D" w:rsidP="00E53C0D">
      <w:pPr>
        <w:pStyle w:val="Bodytext21"/>
        <w:numPr>
          <w:ilvl w:val="0"/>
          <w:numId w:val="2"/>
        </w:numPr>
        <w:shd w:val="clear" w:color="auto" w:fill="auto"/>
        <w:tabs>
          <w:tab w:val="left" w:pos="782"/>
          <w:tab w:val="left" w:pos="1134"/>
        </w:tabs>
        <w:spacing w:line="240" w:lineRule="auto"/>
        <w:ind w:firstLine="851"/>
        <w:rPr>
          <w:sz w:val="28"/>
          <w:szCs w:val="28"/>
          <w:lang w:val="uk-UA"/>
        </w:rPr>
      </w:pPr>
      <w:r w:rsidRPr="0099351D">
        <w:rPr>
          <w:color w:val="000000"/>
          <w:sz w:val="28"/>
          <w:szCs w:val="28"/>
          <w:lang w:val="uk-UA" w:eastAsia="uk-UA"/>
        </w:rPr>
        <w:t>14 грудня 2017 року в Київській міській державній адміністрації представником Національного агентства з питань запобігання корупції проведено семінар-тренінг щодо роз’яснення законодавства про конфлікт інтересів;</w:t>
      </w:r>
    </w:p>
    <w:p w:rsidR="0099351D" w:rsidRDefault="0099351D" w:rsidP="00E53C0D">
      <w:pPr>
        <w:pStyle w:val="Bodytext21"/>
        <w:numPr>
          <w:ilvl w:val="0"/>
          <w:numId w:val="2"/>
        </w:numPr>
        <w:shd w:val="clear" w:color="auto" w:fill="auto"/>
        <w:tabs>
          <w:tab w:val="left" w:pos="782"/>
          <w:tab w:val="left" w:pos="1134"/>
        </w:tabs>
        <w:spacing w:line="240" w:lineRule="auto"/>
        <w:ind w:firstLine="851"/>
        <w:rPr>
          <w:sz w:val="28"/>
          <w:szCs w:val="28"/>
          <w:lang w:val="uk-UA"/>
        </w:rPr>
      </w:pPr>
      <w:r w:rsidRPr="0099351D">
        <w:rPr>
          <w:color w:val="000000"/>
          <w:sz w:val="28"/>
          <w:szCs w:val="28"/>
          <w:lang w:val="uk-UA" w:eastAsia="uk-UA"/>
        </w:rPr>
        <w:t>15 грудня 2017 року п</w:t>
      </w:r>
      <w:r w:rsidR="00EF63D7">
        <w:rPr>
          <w:color w:val="000000"/>
          <w:sz w:val="28"/>
          <w:szCs w:val="28"/>
          <w:lang w:val="uk-UA" w:eastAsia="uk-UA"/>
        </w:rPr>
        <w:t>роведен</w:t>
      </w:r>
      <w:r w:rsidRPr="0099351D">
        <w:rPr>
          <w:color w:val="000000"/>
          <w:sz w:val="28"/>
          <w:szCs w:val="28"/>
          <w:lang w:val="uk-UA" w:eastAsia="uk-UA"/>
        </w:rPr>
        <w:t xml:space="preserve">о </w:t>
      </w:r>
      <w:r w:rsidRPr="0099351D">
        <w:rPr>
          <w:sz w:val="28"/>
          <w:szCs w:val="28"/>
          <w:lang w:val="uk-UA"/>
        </w:rPr>
        <w:t>засідання «круглого столу» на тему: «Обговорення стану запобігання корупції у 2017 році та напрацювання шляхів подальшої взаємодії адміністрації та Громадської ради при Дарницькій районній в місті</w:t>
      </w:r>
      <w:r w:rsidR="00D15844">
        <w:rPr>
          <w:sz w:val="28"/>
          <w:szCs w:val="28"/>
          <w:lang w:val="uk-UA"/>
        </w:rPr>
        <w:t xml:space="preserve"> Києві державній адміністрації»;</w:t>
      </w:r>
    </w:p>
    <w:p w:rsidR="00D15844" w:rsidRPr="00D15844" w:rsidRDefault="00D15844" w:rsidP="00E53C0D">
      <w:pPr>
        <w:pStyle w:val="20"/>
        <w:numPr>
          <w:ilvl w:val="0"/>
          <w:numId w:val="2"/>
        </w:numPr>
        <w:shd w:val="clear" w:color="auto" w:fill="auto"/>
        <w:tabs>
          <w:tab w:val="left" w:pos="1134"/>
        </w:tabs>
        <w:spacing w:after="0" w:line="240" w:lineRule="auto"/>
        <w:ind w:firstLine="851"/>
        <w:jc w:val="both"/>
      </w:pPr>
      <w:r w:rsidRPr="00EF63D7">
        <w:rPr>
          <w:rStyle w:val="Bodytext2Bold"/>
          <w:b w:val="0"/>
          <w:sz w:val="28"/>
          <w:szCs w:val="28"/>
        </w:rPr>
        <w:t>19</w:t>
      </w:r>
      <w:r w:rsidRPr="00EF63D7">
        <w:rPr>
          <w:rStyle w:val="Bodytext2CordiaUPC"/>
          <w:rFonts w:ascii="Times New Roman" w:hAnsi="Times New Roman" w:cs="Times New Roman"/>
          <w:b/>
          <w:sz w:val="28"/>
          <w:szCs w:val="28"/>
        </w:rPr>
        <w:t xml:space="preserve"> </w:t>
      </w:r>
      <w:r w:rsidRPr="00EF63D7">
        <w:rPr>
          <w:rStyle w:val="Bodytext2CordiaUPC"/>
          <w:rFonts w:ascii="Times New Roman" w:hAnsi="Times New Roman" w:cs="Times New Roman"/>
          <w:sz w:val="28"/>
          <w:szCs w:val="28"/>
        </w:rPr>
        <w:t>грудня</w:t>
      </w:r>
      <w:r>
        <w:rPr>
          <w:rStyle w:val="Bodytext2CordiaUPC"/>
          <w:rFonts w:ascii="Times New Roman" w:hAnsi="Times New Roman" w:cs="Times New Roman"/>
          <w:sz w:val="28"/>
          <w:szCs w:val="28"/>
        </w:rPr>
        <w:t xml:space="preserve"> проведено засідання Колегії</w:t>
      </w:r>
      <w:r>
        <w:rPr>
          <w:rStyle w:val="Bodytext2CordiaUPC"/>
        </w:rPr>
        <w:t xml:space="preserve"> </w:t>
      </w:r>
      <w:r w:rsidRPr="00761E15">
        <w:t>Дарницької районної в місті Києві державної адміністрації</w:t>
      </w:r>
      <w:r w:rsidRPr="00761E15">
        <w:rPr>
          <w:rStyle w:val="Bodytext2CordiaUPC"/>
        </w:rPr>
        <w:t xml:space="preserve"> </w:t>
      </w:r>
      <w:r w:rsidRPr="00761E15">
        <w:t xml:space="preserve">з питання: </w:t>
      </w:r>
      <w:r w:rsidRPr="00EF63D7">
        <w:rPr>
          <w:rStyle w:val="Bodytext3"/>
          <w:sz w:val="28"/>
          <w:szCs w:val="28"/>
        </w:rPr>
        <w:t>«</w:t>
      </w:r>
      <w:r w:rsidRPr="00EF63D7">
        <w:rPr>
          <w:rStyle w:val="Bodytext3"/>
          <w:b w:val="0"/>
          <w:sz w:val="28"/>
          <w:szCs w:val="28"/>
        </w:rPr>
        <w:t>Про заходи щодо запобігання і виявлення корупції та про стан взаємодії з правоохоронними органами у 2017 році</w:t>
      </w:r>
      <w:r w:rsidRPr="00EF63D7">
        <w:rPr>
          <w:rStyle w:val="Bodytext3"/>
          <w:sz w:val="28"/>
          <w:szCs w:val="28"/>
        </w:rPr>
        <w:t>»</w:t>
      </w:r>
      <w:r>
        <w:rPr>
          <w:rStyle w:val="Bodytext3"/>
          <w:b w:val="0"/>
          <w:sz w:val="28"/>
          <w:szCs w:val="28"/>
        </w:rPr>
        <w:t>.</w:t>
      </w:r>
    </w:p>
    <w:p w:rsidR="009478C2" w:rsidRDefault="004316F7">
      <w:pPr>
        <w:pStyle w:val="20"/>
        <w:shd w:val="clear" w:color="auto" w:fill="auto"/>
        <w:spacing w:after="0" w:line="307" w:lineRule="exact"/>
        <w:ind w:firstLine="720"/>
        <w:jc w:val="both"/>
      </w:pPr>
      <w:r w:rsidRPr="00862B95">
        <w:t xml:space="preserve">6 червня 2017 року </w:t>
      </w:r>
      <w:r>
        <w:t xml:space="preserve">підписано та </w:t>
      </w:r>
      <w:r>
        <w:rPr>
          <w:rStyle w:val="21"/>
        </w:rPr>
        <w:t>в</w:t>
      </w:r>
      <w:r w:rsidR="00AB3249">
        <w:rPr>
          <w:rStyle w:val="21"/>
        </w:rPr>
        <w:t>иконує</w:t>
      </w:r>
      <w:r w:rsidR="00AB3249" w:rsidRPr="00AB3249">
        <w:rPr>
          <w:rStyle w:val="21"/>
        </w:rPr>
        <w:t>ться</w:t>
      </w:r>
      <w:r w:rsidR="006914B3">
        <w:rPr>
          <w:rStyle w:val="21"/>
        </w:rPr>
        <w:t xml:space="preserve"> План спільних дій Дарницької районної в місті Києві державної адміністрації та Дарницького управління поліції ГУ НП у місті Києві на 2017 - 2018 роки.</w:t>
      </w:r>
    </w:p>
    <w:p w:rsidR="009478C2" w:rsidRDefault="006914B3">
      <w:pPr>
        <w:pStyle w:val="20"/>
        <w:shd w:val="clear" w:color="auto" w:fill="auto"/>
        <w:spacing w:after="502" w:line="307" w:lineRule="exact"/>
        <w:ind w:firstLine="720"/>
        <w:jc w:val="both"/>
      </w:pPr>
      <w:r>
        <w:rPr>
          <w:rStyle w:val="21"/>
        </w:rPr>
        <w:t>Притягнення до адміністративної, кримінальної чи дисциплінарної відповідальності за вчинення корупційних правопорушень працівниками Дарницької районної в місті Києві державної адміністрації відсутні.</w:t>
      </w:r>
    </w:p>
    <w:p w:rsidR="007F0BDF" w:rsidRDefault="007F0BDF">
      <w:pPr>
        <w:pStyle w:val="20"/>
        <w:shd w:val="clear" w:color="auto" w:fill="auto"/>
        <w:spacing w:after="0" w:line="280" w:lineRule="exact"/>
        <w:jc w:val="both"/>
        <w:rPr>
          <w:rStyle w:val="21"/>
        </w:rPr>
      </w:pPr>
    </w:p>
    <w:p w:rsidR="007F0BDF" w:rsidRDefault="007F0BDF">
      <w:pPr>
        <w:pStyle w:val="20"/>
        <w:shd w:val="clear" w:color="auto" w:fill="auto"/>
        <w:spacing w:after="0" w:line="280" w:lineRule="exact"/>
        <w:jc w:val="both"/>
        <w:rPr>
          <w:rStyle w:val="21"/>
        </w:rPr>
      </w:pPr>
    </w:p>
    <w:p w:rsidR="00D004F9" w:rsidRPr="007E0041" w:rsidRDefault="00D004F9">
      <w:pPr>
        <w:pStyle w:val="20"/>
        <w:shd w:val="clear" w:color="auto" w:fill="auto"/>
        <w:spacing w:after="0" w:line="280" w:lineRule="exact"/>
        <w:jc w:val="both"/>
        <w:rPr>
          <w:rStyle w:val="21"/>
        </w:rPr>
      </w:pPr>
    </w:p>
    <w:p w:rsidR="009478C2" w:rsidRPr="00EA64A5" w:rsidRDefault="00A6460F" w:rsidP="00D004F9">
      <w:pPr>
        <w:pStyle w:val="20"/>
        <w:shd w:val="clear" w:color="auto" w:fill="auto"/>
        <w:spacing w:after="0" w:line="280" w:lineRule="exact"/>
        <w:ind w:firstLine="708"/>
        <w:jc w:val="both"/>
        <w:rPr>
          <w:lang w:val="ru-RU"/>
        </w:rPr>
      </w:pPr>
      <w:r>
        <w:rPr>
          <w:rStyle w:val="21"/>
        </w:rPr>
        <w:t>З</w:t>
      </w:r>
      <w:r w:rsidR="006914B3">
        <w:rPr>
          <w:rStyle w:val="21"/>
        </w:rPr>
        <w:t>авідувач</w:t>
      </w:r>
      <w:r w:rsidR="007F0BDF">
        <w:rPr>
          <w:rStyle w:val="21"/>
        </w:rPr>
        <w:t xml:space="preserve"> </w:t>
      </w:r>
      <w:r w:rsidR="006914B3">
        <w:rPr>
          <w:rStyle w:val="21"/>
        </w:rPr>
        <w:t xml:space="preserve"> сектору</w:t>
      </w:r>
      <w:r w:rsidR="00EA64A5" w:rsidRPr="00EA64A5">
        <w:rPr>
          <w:rStyle w:val="21"/>
          <w:lang w:val="ru-RU"/>
        </w:rPr>
        <w:t xml:space="preserve">                                              </w:t>
      </w:r>
      <w:r w:rsidR="00EA64A5">
        <w:rPr>
          <w:rStyle w:val="21"/>
          <w:lang w:val="ru-RU"/>
        </w:rPr>
        <w:t xml:space="preserve">             </w:t>
      </w:r>
      <w:r w:rsidR="00EA64A5" w:rsidRPr="00EA64A5">
        <w:rPr>
          <w:rStyle w:val="21"/>
          <w:lang w:val="ru-RU"/>
        </w:rPr>
        <w:t xml:space="preserve">  </w:t>
      </w:r>
      <w:r>
        <w:rPr>
          <w:rStyle w:val="21"/>
        </w:rPr>
        <w:t>Б</w:t>
      </w:r>
      <w:r>
        <w:rPr>
          <w:rStyle w:val="21"/>
          <w:lang w:val="ru-RU"/>
        </w:rPr>
        <w:t>.</w:t>
      </w:r>
      <w:r w:rsidR="00EA64A5">
        <w:rPr>
          <w:rStyle w:val="21"/>
          <w:lang w:val="ru-RU"/>
        </w:rPr>
        <w:t xml:space="preserve"> </w:t>
      </w:r>
      <w:r>
        <w:rPr>
          <w:rStyle w:val="21"/>
          <w:lang w:val="ru-RU"/>
        </w:rPr>
        <w:t>Олійник</w:t>
      </w:r>
    </w:p>
    <w:sectPr w:rsidR="009478C2" w:rsidRPr="00EA64A5" w:rsidSect="00457507">
      <w:type w:val="continuous"/>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0CB" w:rsidRDefault="003B30CB" w:rsidP="009478C2">
      <w:r>
        <w:separator/>
      </w:r>
    </w:p>
  </w:endnote>
  <w:endnote w:type="continuationSeparator" w:id="1">
    <w:p w:rsidR="003B30CB" w:rsidRDefault="003B30CB" w:rsidP="00947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0CB" w:rsidRDefault="003B30CB"/>
  </w:footnote>
  <w:footnote w:type="continuationSeparator" w:id="1">
    <w:p w:rsidR="003B30CB" w:rsidRDefault="003B30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719" w:rsidRDefault="001F27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3D40EBC"/>
    <w:multiLevelType w:val="multilevel"/>
    <w:tmpl w:val="917479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9478C2"/>
    <w:rsid w:val="000256DA"/>
    <w:rsid w:val="000B6417"/>
    <w:rsid w:val="001F2719"/>
    <w:rsid w:val="00297490"/>
    <w:rsid w:val="002E4B87"/>
    <w:rsid w:val="003B30CB"/>
    <w:rsid w:val="004316F7"/>
    <w:rsid w:val="00451BA3"/>
    <w:rsid w:val="00457507"/>
    <w:rsid w:val="00470030"/>
    <w:rsid w:val="00497F5D"/>
    <w:rsid w:val="004D573D"/>
    <w:rsid w:val="00524606"/>
    <w:rsid w:val="00594BD0"/>
    <w:rsid w:val="006914B3"/>
    <w:rsid w:val="00722030"/>
    <w:rsid w:val="007504B3"/>
    <w:rsid w:val="007A2D76"/>
    <w:rsid w:val="007E0041"/>
    <w:rsid w:val="007F0BDF"/>
    <w:rsid w:val="008237A7"/>
    <w:rsid w:val="0093327A"/>
    <w:rsid w:val="009478C2"/>
    <w:rsid w:val="00966EA2"/>
    <w:rsid w:val="0099351D"/>
    <w:rsid w:val="00A054EF"/>
    <w:rsid w:val="00A6460F"/>
    <w:rsid w:val="00AB3249"/>
    <w:rsid w:val="00B12910"/>
    <w:rsid w:val="00B17C91"/>
    <w:rsid w:val="00B54ECE"/>
    <w:rsid w:val="00BF32B5"/>
    <w:rsid w:val="00C075BC"/>
    <w:rsid w:val="00D004F9"/>
    <w:rsid w:val="00D15844"/>
    <w:rsid w:val="00D55693"/>
    <w:rsid w:val="00E53C0D"/>
    <w:rsid w:val="00EA64A5"/>
    <w:rsid w:val="00EF63D7"/>
    <w:rsid w:val="00F23AEA"/>
    <w:rsid w:val="00FF6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78C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478C2"/>
    <w:rPr>
      <w:color w:val="0066CC"/>
      <w:u w:val="single"/>
    </w:rPr>
  </w:style>
  <w:style w:type="character" w:customStyle="1" w:styleId="1">
    <w:name w:val="Заголовок №1_"/>
    <w:basedOn w:val="a0"/>
    <w:link w:val="10"/>
    <w:rsid w:val="009478C2"/>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sid w:val="009478C2"/>
    <w:rPr>
      <w:color w:val="000000"/>
      <w:spacing w:val="0"/>
      <w:w w:val="100"/>
      <w:position w:val="0"/>
      <w:lang w:val="uk-UA" w:eastAsia="uk-UA" w:bidi="uk-UA"/>
    </w:rPr>
  </w:style>
  <w:style w:type="character" w:customStyle="1" w:styleId="2">
    <w:name w:val="Основной текст (2)_"/>
    <w:basedOn w:val="a0"/>
    <w:link w:val="20"/>
    <w:rsid w:val="009478C2"/>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9478C2"/>
    <w:rPr>
      <w:color w:val="000000"/>
      <w:spacing w:val="0"/>
      <w:w w:val="100"/>
      <w:position w:val="0"/>
      <w:lang w:val="uk-UA" w:eastAsia="uk-UA" w:bidi="uk-UA"/>
    </w:rPr>
  </w:style>
  <w:style w:type="character" w:customStyle="1" w:styleId="13pt">
    <w:name w:val="Заголовок №1 + Интервал 3 pt"/>
    <w:basedOn w:val="1"/>
    <w:rsid w:val="009478C2"/>
    <w:rPr>
      <w:color w:val="000000"/>
      <w:spacing w:val="70"/>
      <w:w w:val="100"/>
      <w:position w:val="0"/>
      <w:lang w:val="uk-UA" w:eastAsia="uk-UA" w:bidi="uk-UA"/>
    </w:rPr>
  </w:style>
  <w:style w:type="character" w:customStyle="1" w:styleId="3">
    <w:name w:val="Основной текст (3)_"/>
    <w:basedOn w:val="a0"/>
    <w:link w:val="30"/>
    <w:rsid w:val="009478C2"/>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sid w:val="009478C2"/>
    <w:rPr>
      <w:color w:val="000000"/>
      <w:spacing w:val="0"/>
      <w:w w:val="100"/>
      <w:position w:val="0"/>
      <w:lang w:val="uk-UA" w:eastAsia="uk-UA" w:bidi="uk-UA"/>
    </w:rPr>
  </w:style>
  <w:style w:type="paragraph" w:customStyle="1" w:styleId="10">
    <w:name w:val="Заголовок №1"/>
    <w:basedOn w:val="a"/>
    <w:link w:val="1"/>
    <w:rsid w:val="009478C2"/>
    <w:pPr>
      <w:shd w:val="clear" w:color="auto" w:fill="FFFFFF"/>
      <w:spacing w:line="317" w:lineRule="exac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9478C2"/>
    <w:pPr>
      <w:shd w:val="clear" w:color="auto" w:fill="FFFFFF"/>
      <w:spacing w:after="300" w:line="317"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9478C2"/>
    <w:pPr>
      <w:shd w:val="clear" w:color="auto" w:fill="FFFFFF"/>
      <w:spacing w:before="60" w:after="300" w:line="384" w:lineRule="exact"/>
      <w:jc w:val="center"/>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D004F9"/>
    <w:rPr>
      <w:rFonts w:ascii="Tahoma" w:hAnsi="Tahoma" w:cs="Tahoma"/>
      <w:sz w:val="16"/>
      <w:szCs w:val="16"/>
    </w:rPr>
  </w:style>
  <w:style w:type="character" w:customStyle="1" w:styleId="a5">
    <w:name w:val="Текст выноски Знак"/>
    <w:basedOn w:val="a0"/>
    <w:link w:val="a4"/>
    <w:uiPriority w:val="99"/>
    <w:semiHidden/>
    <w:rsid w:val="00D004F9"/>
    <w:rPr>
      <w:rFonts w:ascii="Tahoma" w:hAnsi="Tahoma" w:cs="Tahoma"/>
      <w:color w:val="000000"/>
      <w:sz w:val="16"/>
      <w:szCs w:val="16"/>
    </w:rPr>
  </w:style>
  <w:style w:type="character" w:customStyle="1" w:styleId="22">
    <w:name w:val="Основной текст (2) + Полужирный"/>
    <w:basedOn w:val="2"/>
    <w:rsid w:val="00BF32B5"/>
    <w:rPr>
      <w:b/>
      <w:bCs/>
      <w:color w:val="000000"/>
      <w:spacing w:val="0"/>
      <w:w w:val="100"/>
      <w:position w:val="0"/>
      <w:sz w:val="26"/>
      <w:szCs w:val="26"/>
      <w:shd w:val="clear" w:color="auto" w:fill="FFFFFF"/>
      <w:lang w:val="uk-UA" w:eastAsia="uk-UA" w:bidi="uk-UA"/>
    </w:rPr>
  </w:style>
  <w:style w:type="paragraph" w:customStyle="1" w:styleId="Bodytext21">
    <w:name w:val="Body text (2)1"/>
    <w:basedOn w:val="a"/>
    <w:link w:val="Bodytext2"/>
    <w:uiPriority w:val="99"/>
    <w:rsid w:val="0099351D"/>
    <w:pPr>
      <w:shd w:val="clear" w:color="auto" w:fill="FFFFFF"/>
      <w:spacing w:line="322" w:lineRule="exact"/>
      <w:jc w:val="both"/>
    </w:pPr>
    <w:rPr>
      <w:rFonts w:ascii="Times New Roman" w:eastAsia="Times New Roman" w:hAnsi="Times New Roman" w:cs="Times New Roman"/>
      <w:color w:val="auto"/>
      <w:sz w:val="26"/>
      <w:szCs w:val="26"/>
      <w:lang w:val="ru-RU" w:eastAsia="ru-RU" w:bidi="ar-SA"/>
    </w:rPr>
  </w:style>
  <w:style w:type="character" w:customStyle="1" w:styleId="Bodytext2Bold">
    <w:name w:val="Body text (2) + Bold"/>
    <w:basedOn w:val="a0"/>
    <w:uiPriority w:val="99"/>
    <w:rsid w:val="00EF63D7"/>
    <w:rPr>
      <w:rFonts w:ascii="Times New Roman" w:hAnsi="Times New Roman" w:cs="Times New Roman"/>
      <w:b/>
      <w:bCs/>
      <w:sz w:val="26"/>
      <w:szCs w:val="26"/>
      <w:u w:val="none"/>
      <w:shd w:val="clear" w:color="auto" w:fill="FFFFFF"/>
    </w:rPr>
  </w:style>
  <w:style w:type="character" w:customStyle="1" w:styleId="Bodytext2CordiaUPC">
    <w:name w:val="Body text (2) + CordiaUPC"/>
    <w:aliases w:val="18 pt"/>
    <w:basedOn w:val="a0"/>
    <w:uiPriority w:val="99"/>
    <w:rsid w:val="00EF63D7"/>
    <w:rPr>
      <w:rFonts w:ascii="CordiaUPC" w:hAnsi="CordiaUPC" w:cs="CordiaUPC"/>
      <w:sz w:val="36"/>
      <w:szCs w:val="36"/>
      <w:u w:val="none"/>
      <w:shd w:val="clear" w:color="auto" w:fill="FFFFFF"/>
    </w:rPr>
  </w:style>
  <w:style w:type="character" w:customStyle="1" w:styleId="Bodytext3">
    <w:name w:val="Body text (3)"/>
    <w:basedOn w:val="a0"/>
    <w:uiPriority w:val="99"/>
    <w:rsid w:val="00EF63D7"/>
    <w:rPr>
      <w:b/>
      <w:bCs/>
      <w:sz w:val="26"/>
      <w:szCs w:val="26"/>
      <w:shd w:val="clear" w:color="auto" w:fill="FFFFFF"/>
    </w:rPr>
  </w:style>
  <w:style w:type="paragraph" w:styleId="a6">
    <w:name w:val="header"/>
    <w:basedOn w:val="a"/>
    <w:link w:val="a7"/>
    <w:uiPriority w:val="99"/>
    <w:unhideWhenUsed/>
    <w:rsid w:val="001F2719"/>
    <w:pPr>
      <w:tabs>
        <w:tab w:val="center" w:pos="4677"/>
        <w:tab w:val="right" w:pos="9355"/>
      </w:tabs>
    </w:pPr>
  </w:style>
  <w:style w:type="character" w:customStyle="1" w:styleId="a7">
    <w:name w:val="Верхний колонтитул Знак"/>
    <w:basedOn w:val="a0"/>
    <w:link w:val="a6"/>
    <w:uiPriority w:val="99"/>
    <w:rsid w:val="001F2719"/>
    <w:rPr>
      <w:color w:val="000000"/>
    </w:rPr>
  </w:style>
  <w:style w:type="paragraph" w:styleId="a8">
    <w:name w:val="footer"/>
    <w:basedOn w:val="a"/>
    <w:link w:val="a9"/>
    <w:uiPriority w:val="99"/>
    <w:semiHidden/>
    <w:unhideWhenUsed/>
    <w:rsid w:val="001F2719"/>
    <w:pPr>
      <w:tabs>
        <w:tab w:val="center" w:pos="4677"/>
        <w:tab w:val="right" w:pos="9355"/>
      </w:tabs>
    </w:pPr>
  </w:style>
  <w:style w:type="character" w:customStyle="1" w:styleId="a9">
    <w:name w:val="Нижний колонтитул Знак"/>
    <w:basedOn w:val="a0"/>
    <w:link w:val="a8"/>
    <w:uiPriority w:val="99"/>
    <w:semiHidden/>
    <w:rsid w:val="001F2719"/>
    <w:rPr>
      <w:color w:val="000000"/>
    </w:rPr>
  </w:style>
  <w:style w:type="character" w:customStyle="1" w:styleId="2Exact3">
    <w:name w:val="Основной текст (2) Exact3"/>
    <w:basedOn w:val="2"/>
    <w:uiPriority w:val="99"/>
    <w:rsid w:val="00D15844"/>
    <w:rPr>
      <w:sz w:val="26"/>
      <w:szCs w:val="26"/>
      <w:shd w:val="clear" w:color="auto" w:fill="FFFFFF"/>
    </w:rPr>
  </w:style>
  <w:style w:type="character" w:customStyle="1" w:styleId="Bodytext2">
    <w:name w:val="Body text (2)_"/>
    <w:basedOn w:val="a0"/>
    <w:link w:val="Bodytext21"/>
    <w:uiPriority w:val="99"/>
    <w:rsid w:val="00D55693"/>
    <w:rPr>
      <w:rFonts w:ascii="Times New Roman" w:eastAsia="Times New Roman" w:hAnsi="Times New Roman" w:cs="Times New Roman"/>
      <w:sz w:val="26"/>
      <w:szCs w:val="26"/>
      <w:shd w:val="clear" w:color="auto" w:fill="FFFFFF"/>
      <w:lang w:val="ru-RU" w:eastAsia="ru-RU" w:bidi="ar-SA"/>
    </w:rPr>
  </w:style>
  <w:style w:type="character" w:customStyle="1" w:styleId="Bodytext20">
    <w:name w:val="Body text (2)"/>
    <w:basedOn w:val="Bodytext2"/>
    <w:uiPriority w:val="99"/>
    <w:rsid w:val="00D556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62789-576D-481D-AEF2-12B66D7D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1497</Words>
  <Characters>8539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zvk</cp:lastModifiedBy>
  <cp:revision>23</cp:revision>
  <cp:lastPrinted>2018-01-19T10:43:00Z</cp:lastPrinted>
  <dcterms:created xsi:type="dcterms:W3CDTF">2018-01-19T10:22:00Z</dcterms:created>
  <dcterms:modified xsi:type="dcterms:W3CDTF">2018-01-19T12:52:00Z</dcterms:modified>
</cp:coreProperties>
</file>